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D0" w:rsidRPr="00AF3DBC" w:rsidRDefault="00482FD0" w:rsidP="00482FD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F3DBC">
        <w:rPr>
          <w:rFonts w:ascii="Times New Roman" w:hAnsi="Times New Roman"/>
          <w:b/>
          <w:sz w:val="24"/>
          <w:szCs w:val="24"/>
        </w:rPr>
        <w:t>Bibliography and Resources</w:t>
      </w:r>
    </w:p>
    <w:p w:rsidR="00482FD0" w:rsidRPr="00AF3DBC" w:rsidRDefault="00482FD0" w:rsidP="00482FD0">
      <w:pPr>
        <w:rPr>
          <w:rFonts w:ascii="Times New Roman" w:hAnsi="Times New Roman"/>
          <w:bCs/>
          <w:i/>
          <w:iCs/>
          <w:sz w:val="24"/>
          <w:szCs w:val="24"/>
        </w:rPr>
      </w:pPr>
    </w:p>
    <w:p w:rsidR="00B114C1" w:rsidRPr="00AF3DBC" w:rsidRDefault="00B114C1" w:rsidP="005D65C9">
      <w:pPr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Professional organizations offering workshops and other services to department chairs (sample only):</w:t>
      </w:r>
    </w:p>
    <w:p w:rsidR="005D65C9" w:rsidRPr="00AF3DBC" w:rsidRDefault="005D65C9" w:rsidP="005D65C9">
      <w:pPr>
        <w:rPr>
          <w:rFonts w:ascii="Times New Roman" w:hAnsi="Times New Roman"/>
          <w:iCs/>
          <w:sz w:val="24"/>
          <w:szCs w:val="24"/>
        </w:rPr>
      </w:pPr>
    </w:p>
    <w:p w:rsidR="005A5BB9" w:rsidRPr="00AF3DBC" w:rsidRDefault="005A5BB9" w:rsidP="005A5BB9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American Council on Education, Department Chair Resources (</w:t>
      </w:r>
      <w:hyperlink r:id="rId6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http://www2.acenet.edu/resources/chairs/index.cfm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American Mathematical Society (</w:t>
      </w:r>
      <w:hyperlink r:id="rId7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http://www.ams.org/profession/leaders/workshops/chairsworkshop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American Political Science Association (</w:t>
      </w:r>
      <w:hyperlink r:id="rId8" w:history="1">
        <w:r w:rsidR="00B839FA" w:rsidRPr="00FF6D5A">
          <w:rPr>
            <w:rStyle w:val="Hyperlink"/>
            <w:rFonts w:ascii="Times New Roman" w:hAnsi="Times New Roman"/>
            <w:iCs/>
            <w:sz w:val="24"/>
            <w:szCs w:val="24"/>
          </w:rPr>
          <w:t>http://www.apsanet.org/content_62030.cfm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  <w:r w:rsidR="00B839FA">
        <w:rPr>
          <w:rFonts w:ascii="Times New Roman" w:hAnsi="Times New Roman"/>
          <w:iCs/>
          <w:sz w:val="24"/>
          <w:szCs w:val="24"/>
        </w:rPr>
        <w:t xml:space="preserve"> 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Association of Departments of Foreign Languages (</w:t>
      </w:r>
      <w:hyperlink r:id="rId9" w:history="1">
        <w:r w:rsidR="00B839FA" w:rsidRPr="00FF6D5A">
          <w:rPr>
            <w:rStyle w:val="Hyperlink"/>
            <w:rFonts w:ascii="Times New Roman" w:hAnsi="Times New Roman"/>
            <w:iCs/>
            <w:sz w:val="24"/>
            <w:szCs w:val="24"/>
          </w:rPr>
          <w:t>http://www.adfl.org/seminars/index.htm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  <w:r w:rsidR="00B839FA">
        <w:rPr>
          <w:rFonts w:ascii="Times New Roman" w:hAnsi="Times New Roman"/>
          <w:iCs/>
          <w:sz w:val="24"/>
          <w:szCs w:val="24"/>
        </w:rPr>
        <w:t xml:space="preserve"> </w:t>
      </w:r>
    </w:p>
    <w:p w:rsidR="005A5BB9" w:rsidRPr="00AF3DBC" w:rsidRDefault="005A5BB9" w:rsidP="005A5BB9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Council of Colleges of Arts &amp; Sciences (</w:t>
      </w:r>
      <w:hyperlink r:id="rId10" w:history="1">
        <w:r w:rsidR="00B839FA" w:rsidRPr="00FF6D5A">
          <w:rPr>
            <w:rStyle w:val="Hyperlink"/>
            <w:rFonts w:ascii="Times New Roman" w:hAnsi="Times New Roman"/>
            <w:iCs/>
            <w:sz w:val="24"/>
            <w:szCs w:val="24"/>
          </w:rPr>
          <w:t>http://www.ccas.net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  <w:r w:rsidR="00B839FA">
        <w:rPr>
          <w:rFonts w:ascii="Times New Roman" w:hAnsi="Times New Roman"/>
          <w:iCs/>
          <w:sz w:val="24"/>
          <w:szCs w:val="24"/>
        </w:rPr>
        <w:t xml:space="preserve"> </w:t>
      </w:r>
    </w:p>
    <w:p w:rsidR="005A5BB9" w:rsidRPr="00AF3DBC" w:rsidRDefault="005A5BB9" w:rsidP="005A5BB9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Council of Independent Colleges (</w:t>
      </w:r>
      <w:hyperlink r:id="rId11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http://www.cic.edu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Council of Graduate Departments of Psychology (</w:t>
      </w:r>
      <w:hyperlink r:id="rId12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http://www.cogdop.org/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Department Chair Institute (</w:t>
      </w:r>
      <w:hyperlink r:id="rId13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http://departmentchairinstitute.net/index.html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The IDEA Center (</w:t>
      </w:r>
      <w:hyperlink r:id="rId14" w:history="1">
        <w:r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http://www.theideacenter.org/category/helpful-resources/consulting-topic/-department-chairs</w:t>
        </w:r>
      </w:hyperlink>
      <w:r w:rsidRPr="00AF3DBC">
        <w:rPr>
          <w:rFonts w:ascii="Times New Roman" w:hAnsi="Times New Roman"/>
          <w:iCs/>
          <w:sz w:val="24"/>
          <w:szCs w:val="24"/>
        </w:rPr>
        <w:t>)</w:t>
      </w:r>
    </w:p>
    <w:p w:rsidR="00B114C1" w:rsidRPr="00AF3DBC" w:rsidRDefault="00B114C1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5D65C9" w:rsidRPr="00AF3DBC" w:rsidRDefault="005D65C9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B114C1" w:rsidRPr="00AF3DBC" w:rsidRDefault="00B114C1" w:rsidP="00AC3AE2">
      <w:pPr>
        <w:spacing w:after="1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Periodical:</w:t>
      </w:r>
    </w:p>
    <w:p w:rsidR="00B114C1" w:rsidRPr="00AF3DBC" w:rsidRDefault="00B114C1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/>
          <w:iCs/>
          <w:sz w:val="24"/>
          <w:szCs w:val="24"/>
        </w:rPr>
        <w:t>The Department Chair: A Resource for Academic Administrators</w:t>
      </w:r>
      <w:r w:rsidRPr="00AF3DBC">
        <w:rPr>
          <w:rFonts w:ascii="Times New Roman" w:hAnsi="Times New Roman"/>
          <w:iCs/>
          <w:sz w:val="24"/>
          <w:szCs w:val="24"/>
        </w:rPr>
        <w:t xml:space="preserve"> (Quarterly). Jossey-Bass</w:t>
      </w:r>
    </w:p>
    <w:p w:rsidR="00482FD0" w:rsidRPr="00AF3DBC" w:rsidRDefault="00482FD0" w:rsidP="00AC3AE2">
      <w:pPr>
        <w:spacing w:after="60"/>
        <w:rPr>
          <w:rFonts w:ascii="Times New Roman" w:hAnsi="Times New Roman"/>
          <w:bCs/>
          <w:i/>
          <w:iCs/>
          <w:sz w:val="24"/>
          <w:szCs w:val="24"/>
        </w:rPr>
      </w:pPr>
      <w:r w:rsidRPr="00AF3DBC">
        <w:rPr>
          <w:rFonts w:ascii="Times New Roman" w:hAnsi="Times New Roman"/>
          <w:bCs/>
          <w:i/>
          <w:iCs/>
          <w:sz w:val="24"/>
          <w:szCs w:val="24"/>
        </w:rPr>
        <w:t>The Department Chair, 16 (3) (Winter 2006)</w:t>
      </w:r>
    </w:p>
    <w:p w:rsidR="00482FD0" w:rsidRPr="00AF3DBC" w:rsidRDefault="00482FD0" w:rsidP="00AC3AE2">
      <w:pPr>
        <w:spacing w:after="60"/>
        <w:ind w:firstLine="360"/>
        <w:rPr>
          <w:rFonts w:ascii="Times New Roman" w:hAnsi="Times New Roman"/>
          <w:bCs/>
          <w:i/>
          <w:iCs/>
          <w:sz w:val="24"/>
          <w:szCs w:val="24"/>
        </w:rPr>
      </w:pPr>
      <w:r w:rsidRPr="00AF3DBC">
        <w:rPr>
          <w:rFonts w:ascii="Times New Roman" w:hAnsi="Times New Roman"/>
          <w:bCs/>
          <w:iCs/>
          <w:sz w:val="24"/>
          <w:szCs w:val="24"/>
        </w:rPr>
        <w:t>Dare to be a Powerful Chair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, Susan A. Holton </w:t>
      </w:r>
    </w:p>
    <w:p w:rsidR="00482FD0" w:rsidRPr="00AF3DBC" w:rsidRDefault="00482FD0" w:rsidP="00AC3AE2">
      <w:pPr>
        <w:spacing w:after="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i/>
          <w:iCs/>
          <w:sz w:val="24"/>
          <w:szCs w:val="24"/>
        </w:rPr>
        <w:t>The Department Chair,</w:t>
      </w:r>
      <w:r w:rsidRPr="00AF3DBC">
        <w:rPr>
          <w:rFonts w:ascii="Times New Roman" w:hAnsi="Times New Roman"/>
          <w:bCs/>
          <w:sz w:val="24"/>
          <w:szCs w:val="24"/>
        </w:rPr>
        <w:t xml:space="preserve"> 18 (3) (Winter 2008)</w:t>
      </w:r>
    </w:p>
    <w:p w:rsidR="00482FD0" w:rsidRPr="00AF3DBC" w:rsidRDefault="00482FD0" w:rsidP="00AC3AE2">
      <w:pPr>
        <w:spacing w:after="60"/>
        <w:ind w:firstLine="3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Developing a Philosophy of Administration, Jeffrey L. Buller. </w:t>
      </w:r>
    </w:p>
    <w:p w:rsidR="00482FD0" w:rsidRPr="00AF3DBC" w:rsidRDefault="00482FD0" w:rsidP="00AC3AE2">
      <w:pPr>
        <w:spacing w:after="60"/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AF3DBC">
        <w:rPr>
          <w:rFonts w:ascii="Times New Roman" w:hAnsi="Times New Roman"/>
          <w:bCs/>
          <w:sz w:val="24"/>
          <w:szCs w:val="24"/>
        </w:rPr>
        <w:t>Dare to Chair Conflict Proactively, Lucretia C. Scoufos.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</w:t>
      </w:r>
    </w:p>
    <w:p w:rsidR="00482FD0" w:rsidRPr="00AF3DBC" w:rsidRDefault="00482FD0" w:rsidP="00AC3AE2">
      <w:pPr>
        <w:spacing w:after="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i/>
          <w:iCs/>
          <w:sz w:val="24"/>
          <w:szCs w:val="24"/>
        </w:rPr>
        <w:t>The Department Chair,</w:t>
      </w:r>
      <w:r w:rsidRPr="00AF3DBC">
        <w:rPr>
          <w:rFonts w:ascii="Times New Roman" w:hAnsi="Times New Roman"/>
          <w:bCs/>
          <w:sz w:val="24"/>
          <w:szCs w:val="24"/>
        </w:rPr>
        <w:t xml:space="preserve"> 20 (2) (Fall 2009)</w:t>
      </w:r>
    </w:p>
    <w:p w:rsidR="00482FD0" w:rsidRPr="00AF3DBC" w:rsidRDefault="00482FD0" w:rsidP="00AC3AE2">
      <w:pPr>
        <w:spacing w:after="60"/>
        <w:ind w:firstLine="3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>Chairing in the Twenty-First Century, Don Maness and Jim Stillwell.</w:t>
      </w:r>
    </w:p>
    <w:p w:rsidR="00482FD0" w:rsidRPr="00AF3DBC" w:rsidRDefault="00482FD0" w:rsidP="00AC3AE2">
      <w:pPr>
        <w:spacing w:after="60"/>
        <w:ind w:left="3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>Positive Chairing: Moving from Solving Problems to Making a Lasting Difference, Jeffrey L. Buller.</w:t>
      </w:r>
    </w:p>
    <w:p w:rsidR="00482FD0" w:rsidRPr="00AF3DBC" w:rsidRDefault="00482FD0" w:rsidP="005D65C9">
      <w:pPr>
        <w:ind w:left="36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The Chair as Servant Leader: Identification and Development, Daniel W. Wheeler. </w:t>
      </w:r>
    </w:p>
    <w:p w:rsidR="00B114C1" w:rsidRPr="00AF3DBC" w:rsidRDefault="00B114C1" w:rsidP="00B114C1">
      <w:pPr>
        <w:rPr>
          <w:rFonts w:ascii="Times New Roman" w:hAnsi="Times New Roman"/>
          <w:iCs/>
          <w:sz w:val="24"/>
          <w:szCs w:val="24"/>
        </w:rPr>
      </w:pPr>
    </w:p>
    <w:p w:rsidR="00AF3DBC" w:rsidRDefault="00AF3DBC" w:rsidP="00B06DA7">
      <w:pPr>
        <w:spacing w:after="120"/>
        <w:rPr>
          <w:rFonts w:ascii="Times New Roman" w:hAnsi="Times New Roman"/>
          <w:iCs/>
          <w:sz w:val="24"/>
          <w:szCs w:val="24"/>
        </w:rPr>
      </w:pPr>
    </w:p>
    <w:p w:rsidR="00B114C1" w:rsidRPr="00AF3DBC" w:rsidRDefault="00B114C1" w:rsidP="00B06DA7">
      <w:pPr>
        <w:spacing w:after="1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Books</w:t>
      </w:r>
      <w:r w:rsidR="00AC3AE2" w:rsidRPr="00AF3DBC">
        <w:rPr>
          <w:rFonts w:ascii="Times New Roman" w:hAnsi="Times New Roman"/>
          <w:iCs/>
          <w:sz w:val="24"/>
          <w:szCs w:val="24"/>
        </w:rPr>
        <w:t xml:space="preserve"> and Articles</w:t>
      </w:r>
      <w:r w:rsidRPr="00AF3DBC">
        <w:rPr>
          <w:rFonts w:ascii="Times New Roman" w:hAnsi="Times New Roman"/>
          <w:iCs/>
          <w:sz w:val="24"/>
          <w:szCs w:val="24"/>
        </w:rPr>
        <w:t>:</w:t>
      </w:r>
    </w:p>
    <w:p w:rsidR="00AC3AE2" w:rsidRPr="00AF3DBC" w:rsidRDefault="00482FD0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Allen,</w:t>
      </w:r>
      <w:r w:rsidRPr="00AF3D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F3DBC">
        <w:rPr>
          <w:rFonts w:ascii="Times New Roman" w:hAnsi="Times New Roman"/>
          <w:iCs/>
          <w:sz w:val="24"/>
          <w:szCs w:val="24"/>
        </w:rPr>
        <w:t xml:space="preserve">David.  </w:t>
      </w:r>
      <w:r w:rsidRPr="00AF3DBC">
        <w:rPr>
          <w:rFonts w:ascii="Times New Roman" w:hAnsi="Times New Roman"/>
          <w:i/>
          <w:iCs/>
          <w:sz w:val="24"/>
          <w:szCs w:val="24"/>
        </w:rPr>
        <w:t xml:space="preserve">Getting Things Done: The Art of Stress-Free Productivity, </w:t>
      </w:r>
      <w:r w:rsidRPr="00AF3DBC">
        <w:rPr>
          <w:rFonts w:ascii="Times New Roman" w:hAnsi="Times New Roman"/>
          <w:iCs/>
          <w:sz w:val="24"/>
          <w:szCs w:val="24"/>
        </w:rPr>
        <w:t xml:space="preserve">Penguin, 2002. Numerous resources at </w:t>
      </w:r>
      <w:hyperlink r:id="rId15" w:history="1">
        <w:r w:rsidR="00AC3AE2" w:rsidRPr="00AF3DBC">
          <w:rPr>
            <w:rStyle w:val="Hyperlink"/>
            <w:rFonts w:ascii="Times New Roman" w:hAnsi="Times New Roman"/>
            <w:iCs/>
            <w:sz w:val="24"/>
            <w:szCs w:val="24"/>
          </w:rPr>
          <w:t>http://www.davidco.com/</w:t>
        </w:r>
      </w:hyperlink>
    </w:p>
    <w:p w:rsidR="00AC3AE2" w:rsidRPr="00AF3DBC" w:rsidRDefault="00AC3AE2" w:rsidP="00AC3AE2">
      <w:pPr>
        <w:spacing w:after="60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F3DBC">
        <w:rPr>
          <w:rFonts w:ascii="Times New Roman" w:eastAsia="Times New Roman" w:hAnsi="Times New Roman"/>
          <w:sz w:val="24"/>
          <w:szCs w:val="24"/>
        </w:rPr>
        <w:t xml:space="preserve">Buch, </w:t>
      </w:r>
      <w:r w:rsidR="00E03DB9" w:rsidRPr="00AF3DBC">
        <w:rPr>
          <w:rFonts w:ascii="Times New Roman" w:eastAsia="Times New Roman" w:hAnsi="Times New Roman"/>
          <w:sz w:val="24"/>
          <w:szCs w:val="24"/>
        </w:rPr>
        <w:t>Kimberly;</w:t>
      </w:r>
      <w:r w:rsidRPr="00AF3DBC">
        <w:rPr>
          <w:rFonts w:ascii="Times New Roman" w:eastAsia="Times New Roman" w:hAnsi="Times New Roman"/>
          <w:sz w:val="24"/>
          <w:szCs w:val="24"/>
        </w:rPr>
        <w:t xml:space="preserve"> Huet, Yvette</w:t>
      </w:r>
      <w:r w:rsidR="00E03DB9" w:rsidRPr="00AF3DBC">
        <w:rPr>
          <w:rFonts w:ascii="Times New Roman" w:eastAsia="Times New Roman" w:hAnsi="Times New Roman"/>
          <w:sz w:val="24"/>
          <w:szCs w:val="24"/>
        </w:rPr>
        <w:t>;</w:t>
      </w:r>
      <w:r w:rsidRPr="00AF3DBC">
        <w:rPr>
          <w:rFonts w:ascii="Times New Roman" w:eastAsia="Times New Roman" w:hAnsi="Times New Roman"/>
          <w:sz w:val="24"/>
          <w:szCs w:val="24"/>
        </w:rPr>
        <w:t xml:space="preserve"> Rorrer, Audrey</w:t>
      </w:r>
      <w:r w:rsidR="00E03DB9" w:rsidRPr="00AF3DBC">
        <w:rPr>
          <w:rFonts w:ascii="Times New Roman" w:eastAsia="Times New Roman" w:hAnsi="Times New Roman"/>
          <w:sz w:val="24"/>
          <w:szCs w:val="24"/>
        </w:rPr>
        <w:t>;</w:t>
      </w:r>
      <w:r w:rsidRPr="00AF3DBC">
        <w:rPr>
          <w:rFonts w:ascii="Times New Roman" w:eastAsia="Times New Roman" w:hAnsi="Times New Roman"/>
          <w:sz w:val="24"/>
          <w:szCs w:val="24"/>
        </w:rPr>
        <w:t xml:space="preserve"> &amp; Roberson, Lynn (2011): Removing the Barriers to Full Professor: A Mentoring Program for Associate Professors, </w:t>
      </w:r>
      <w:r w:rsidRPr="00AF3DBC">
        <w:rPr>
          <w:rFonts w:ascii="Times New Roman" w:eastAsia="Times New Roman" w:hAnsi="Times New Roman"/>
          <w:i/>
          <w:sz w:val="24"/>
          <w:szCs w:val="24"/>
        </w:rPr>
        <w:t>Change: The Magazine of Higher Learning</w:t>
      </w:r>
      <w:r w:rsidRPr="00AF3DBC">
        <w:rPr>
          <w:rFonts w:ascii="Times New Roman" w:eastAsia="Times New Roman" w:hAnsi="Times New Roman"/>
          <w:sz w:val="24"/>
          <w:szCs w:val="24"/>
        </w:rPr>
        <w:t>, 43:6, 38-45.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AF3DBC">
        <w:rPr>
          <w:rFonts w:ascii="Times New Roman" w:hAnsi="Times New Roman"/>
          <w:bCs/>
          <w:iCs/>
          <w:sz w:val="24"/>
          <w:szCs w:val="24"/>
        </w:rPr>
        <w:t>Buller, Jeffrey L.</w:t>
      </w:r>
      <w:proofErr w:type="gramEnd"/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  The Essential Department Chair:  A Practical Guide to College Administration</w:t>
      </w:r>
      <w:r w:rsidRPr="00AF3DBC">
        <w:rPr>
          <w:rFonts w:ascii="Times New Roman" w:hAnsi="Times New Roman"/>
          <w:bCs/>
          <w:iCs/>
          <w:sz w:val="24"/>
          <w:szCs w:val="24"/>
        </w:rPr>
        <w:t>.  San Francisco, CA:  Anker Publishing, 2006.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:rsidR="006D6C91" w:rsidRPr="00AF3DBC" w:rsidRDefault="006D6C91" w:rsidP="00AC3AE2">
      <w:pPr>
        <w:spacing w:after="60"/>
        <w:ind w:left="720" w:hanging="720"/>
        <w:rPr>
          <w:rFonts w:ascii="Times New Roman" w:hAnsi="Times New Roman"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lastRenderedPageBreak/>
        <w:t xml:space="preserve">Chu, Don.  </w:t>
      </w:r>
      <w:r w:rsidRPr="00AF3DBC">
        <w:rPr>
          <w:rFonts w:ascii="Times New Roman" w:hAnsi="Times New Roman"/>
          <w:i/>
          <w:iCs/>
          <w:sz w:val="24"/>
          <w:szCs w:val="24"/>
        </w:rPr>
        <w:t xml:space="preserve"> The Department Chair Primer: Leading and Managing Academic Departments</w:t>
      </w:r>
      <w:r w:rsidRPr="00AF3DBC">
        <w:rPr>
          <w:rFonts w:ascii="Times New Roman" w:hAnsi="Times New Roman"/>
          <w:iCs/>
          <w:sz w:val="24"/>
          <w:szCs w:val="24"/>
        </w:rPr>
        <w:t>, Anker Publishing, 2006.</w:t>
      </w:r>
    </w:p>
    <w:p w:rsidR="0075776B" w:rsidRPr="00AF3DBC" w:rsidRDefault="006D6C91" w:rsidP="00AC3AE2">
      <w:pPr>
        <w:spacing w:after="60"/>
        <w:ind w:left="720" w:hanging="720"/>
        <w:rPr>
          <w:rFonts w:ascii="Times New Roman" w:hAnsi="Times New Roman"/>
          <w:bCs/>
          <w:i/>
          <w:iCs/>
          <w:sz w:val="24"/>
          <w:szCs w:val="24"/>
        </w:rPr>
      </w:pP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5776B" w:rsidRPr="00AF3DBC">
        <w:rPr>
          <w:rFonts w:ascii="Times New Roman" w:hAnsi="Times New Roman"/>
          <w:bCs/>
          <w:iCs/>
          <w:sz w:val="24"/>
          <w:szCs w:val="24"/>
        </w:rPr>
        <w:t>“Conflict Resolution: Resolving Conflict Rationally and Effectively.”</w:t>
      </w:r>
      <w:r w:rsidR="0075776B" w:rsidRPr="00AF3DBC">
        <w:rPr>
          <w:rFonts w:ascii="Times New Roman" w:hAnsi="Times New Roman"/>
          <w:bCs/>
          <w:i/>
          <w:iCs/>
          <w:sz w:val="24"/>
          <w:szCs w:val="24"/>
        </w:rPr>
        <w:t xml:space="preserve"> Mindtools. 6 September 2010.  </w:t>
      </w:r>
      <w:hyperlink r:id="rId16" w:history="1">
        <w:r w:rsidR="0075776B" w:rsidRPr="00AF3DBC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http://www.mindtools.com/pages/article/newLDR_81.htm</w:t>
        </w:r>
      </w:hyperlink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Fogg, Piper.  “Can Department Heads Be Trained to Succeed?”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>The Chronicle of Higher Education, October 19, 2001.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Gmelch, Walter H.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Coping with Faculty Stress. </w:t>
      </w:r>
      <w:r w:rsidRPr="00AF3DBC">
        <w:rPr>
          <w:rFonts w:ascii="Times New Roman" w:hAnsi="Times New Roman"/>
          <w:bCs/>
          <w:sz w:val="24"/>
          <w:szCs w:val="24"/>
        </w:rPr>
        <w:t>Newbury Park, CA: Sage Publications, 1993.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-----. “What Stresses Department Chairs.” </w:t>
      </w:r>
      <w:proofErr w:type="gramStart"/>
      <w:r w:rsidRPr="00AF3DBC">
        <w:rPr>
          <w:rFonts w:ascii="Times New Roman" w:hAnsi="Times New Roman"/>
          <w:bCs/>
          <w:i/>
          <w:sz w:val="24"/>
          <w:szCs w:val="24"/>
        </w:rPr>
        <w:t>Center for the Study of the Department Chair Newsletter</w:t>
      </w:r>
      <w:r w:rsidRPr="00AF3DBC">
        <w:rPr>
          <w:rFonts w:ascii="Times New Roman" w:hAnsi="Times New Roman"/>
          <w:bCs/>
          <w:sz w:val="24"/>
          <w:szCs w:val="24"/>
        </w:rPr>
        <w:t xml:space="preserve"> 4:2, 1995.</w:t>
      </w:r>
      <w:proofErr w:type="gramEnd"/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----- </w:t>
      </w:r>
      <w:proofErr w:type="gramStart"/>
      <w:r w:rsidRPr="00AF3DBC">
        <w:rPr>
          <w:rFonts w:ascii="Times New Roman" w:hAnsi="Times New Roman"/>
          <w:bCs/>
          <w:sz w:val="24"/>
          <w:szCs w:val="24"/>
        </w:rPr>
        <w:t>and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Miskin, Val D.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Chairing the Academic Department. </w:t>
      </w:r>
      <w:r w:rsidRPr="00AF3DBC">
        <w:rPr>
          <w:rFonts w:ascii="Times New Roman" w:hAnsi="Times New Roman"/>
          <w:bCs/>
          <w:sz w:val="24"/>
          <w:szCs w:val="24"/>
        </w:rPr>
        <w:t>Newbury Park, CA: Sage Publications, 1995.</w:t>
      </w:r>
    </w:p>
    <w:p w:rsidR="00A65A22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----- </w:t>
      </w:r>
      <w:proofErr w:type="gramStart"/>
      <w:r w:rsidRPr="00AF3DBC">
        <w:rPr>
          <w:rFonts w:ascii="Times New Roman" w:hAnsi="Times New Roman"/>
          <w:bCs/>
          <w:sz w:val="24"/>
          <w:szCs w:val="24"/>
        </w:rPr>
        <w:t>and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Miskin, Val D.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Leadership Skills for Department Chairs.  </w:t>
      </w:r>
      <w:r w:rsidRPr="00AF3DBC">
        <w:rPr>
          <w:rFonts w:ascii="Times New Roman" w:hAnsi="Times New Roman"/>
          <w:bCs/>
          <w:sz w:val="24"/>
          <w:szCs w:val="24"/>
        </w:rPr>
        <w:t>Bolton, MA: Anker, 1993.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Gmelch, Walter H, and Schuh, John H., </w:t>
      </w:r>
      <w:proofErr w:type="gramStart"/>
      <w:r w:rsidRPr="00AF3DBC">
        <w:rPr>
          <w:rFonts w:ascii="Times New Roman" w:hAnsi="Times New Roman"/>
          <w:bCs/>
          <w:sz w:val="24"/>
          <w:szCs w:val="24"/>
        </w:rPr>
        <w:t>eds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AF3DBC">
        <w:rPr>
          <w:rFonts w:ascii="Times New Roman" w:hAnsi="Times New Roman"/>
          <w:bCs/>
          <w:i/>
          <w:iCs/>
          <w:sz w:val="24"/>
          <w:szCs w:val="24"/>
        </w:rPr>
        <w:t>The Life Cycle of a Department Chair.</w:t>
      </w:r>
      <w:proofErr w:type="gramEnd"/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proofErr w:type="gramStart"/>
      <w:r w:rsidRPr="00AF3DBC">
        <w:rPr>
          <w:rFonts w:ascii="Times New Roman" w:hAnsi="Times New Roman"/>
          <w:bCs/>
          <w:sz w:val="24"/>
          <w:szCs w:val="24"/>
        </w:rPr>
        <w:t>New Directions for Higher Education, no. 126, 2004.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Gunsalus, C.K. </w:t>
      </w:r>
      <w:proofErr w:type="gramStart"/>
      <w:r w:rsidRPr="00AF3DBC">
        <w:rPr>
          <w:rFonts w:ascii="Times New Roman" w:hAnsi="Times New Roman"/>
          <w:bCs/>
          <w:i/>
          <w:iCs/>
          <w:sz w:val="24"/>
          <w:szCs w:val="24"/>
        </w:rPr>
        <w:t>The College Administrator’s Survival Guide.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 Cambridge:  Harvard UP, 2006.</w:t>
      </w:r>
    </w:p>
    <w:p w:rsidR="00A65A22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Hecht, Irene W. D. et al.  </w:t>
      </w:r>
      <w:proofErr w:type="gramStart"/>
      <w:r w:rsidRPr="00AF3DBC">
        <w:rPr>
          <w:rFonts w:ascii="Times New Roman" w:hAnsi="Times New Roman"/>
          <w:bCs/>
          <w:i/>
          <w:iCs/>
          <w:sz w:val="24"/>
          <w:szCs w:val="24"/>
        </w:rPr>
        <w:t>The Department Chair as Academic Leader.</w:t>
      </w:r>
      <w:proofErr w:type="gramEnd"/>
      <w:r w:rsidRPr="00AF3DBC">
        <w:rPr>
          <w:rFonts w:ascii="Times New Roman" w:hAnsi="Times New Roman"/>
          <w:bCs/>
          <w:sz w:val="24"/>
          <w:szCs w:val="24"/>
        </w:rPr>
        <w:t xml:space="preserve"> Phoenix, AZ:  The American Council on Education and The Oryx Press, 2006.</w:t>
      </w:r>
    </w:p>
    <w:p w:rsidR="00482FD0" w:rsidRPr="00AF3DBC" w:rsidRDefault="006D6C91" w:rsidP="00AC3AE2">
      <w:pPr>
        <w:spacing w:after="60"/>
        <w:ind w:left="720" w:hanging="720"/>
        <w:rPr>
          <w:rFonts w:ascii="Times New Roman" w:hAnsi="Times New Roman"/>
          <w:i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>Higgerson,</w:t>
      </w:r>
      <w:r w:rsidRPr="00AF3D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F3DBC">
        <w:rPr>
          <w:rFonts w:ascii="Times New Roman" w:hAnsi="Times New Roman"/>
          <w:iCs/>
          <w:sz w:val="24"/>
          <w:szCs w:val="24"/>
        </w:rPr>
        <w:t xml:space="preserve">Mary Lou.  </w:t>
      </w:r>
      <w:proofErr w:type="gramStart"/>
      <w:r w:rsidRPr="00AF3DBC">
        <w:rPr>
          <w:rFonts w:ascii="Times New Roman" w:hAnsi="Times New Roman"/>
          <w:i/>
          <w:iCs/>
          <w:sz w:val="24"/>
          <w:szCs w:val="24"/>
        </w:rPr>
        <w:t xml:space="preserve">Communication Skills for Department Chairs, </w:t>
      </w:r>
      <w:r w:rsidRPr="00AF3DBC">
        <w:rPr>
          <w:rFonts w:ascii="Times New Roman" w:hAnsi="Times New Roman"/>
          <w:iCs/>
          <w:sz w:val="24"/>
          <w:szCs w:val="24"/>
        </w:rPr>
        <w:t>Anker Publishing, 1996.</w:t>
      </w:r>
      <w:proofErr w:type="gramEnd"/>
      <w:r w:rsidR="00482FD0" w:rsidRPr="00AF3DBC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82FD0" w:rsidRPr="00AF3DBC" w:rsidRDefault="00482FD0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 xml:space="preserve">Lees, N. Douglas.  </w:t>
      </w:r>
      <w:r w:rsidRPr="00AF3DBC">
        <w:rPr>
          <w:rFonts w:ascii="Times New Roman" w:hAnsi="Times New Roman"/>
          <w:i/>
          <w:iCs/>
          <w:sz w:val="24"/>
          <w:szCs w:val="24"/>
        </w:rPr>
        <w:t>Chairing Academic Departments: Traditional and Emerging Expectations</w:t>
      </w:r>
      <w:r w:rsidRPr="00AF3DBC">
        <w:rPr>
          <w:rFonts w:ascii="Times New Roman" w:hAnsi="Times New Roman"/>
          <w:iCs/>
          <w:sz w:val="24"/>
          <w:szCs w:val="24"/>
        </w:rPr>
        <w:t>, Anker Publishing, 2006.</w:t>
      </w:r>
    </w:p>
    <w:p w:rsidR="006D6C91" w:rsidRPr="00AF3DBC" w:rsidRDefault="006D6C91" w:rsidP="00AC3AE2">
      <w:pPr>
        <w:spacing w:after="60"/>
        <w:ind w:left="720" w:hanging="720"/>
        <w:rPr>
          <w:rFonts w:ascii="Times New Roman" w:hAnsi="Times New Roman"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 xml:space="preserve">Lucas, Ann F.  </w:t>
      </w:r>
      <w:r w:rsidRPr="00AF3DBC">
        <w:rPr>
          <w:rFonts w:ascii="Times New Roman" w:hAnsi="Times New Roman"/>
          <w:i/>
          <w:iCs/>
          <w:sz w:val="24"/>
          <w:szCs w:val="24"/>
        </w:rPr>
        <w:t>Strengthening Departmental Leadership: A Team-Building Guide for Chairs in Colleges and Universities</w:t>
      </w:r>
      <w:proofErr w:type="gramStart"/>
      <w:r w:rsidRPr="00AF3DBC">
        <w:rPr>
          <w:rFonts w:ascii="Times New Roman" w:hAnsi="Times New Roman"/>
          <w:iCs/>
          <w:sz w:val="24"/>
          <w:szCs w:val="24"/>
        </w:rPr>
        <w:t>,  Jossey</w:t>
      </w:r>
      <w:proofErr w:type="gramEnd"/>
      <w:r w:rsidRPr="00AF3DBC">
        <w:rPr>
          <w:rFonts w:ascii="Times New Roman" w:hAnsi="Times New Roman"/>
          <w:iCs/>
          <w:sz w:val="24"/>
          <w:szCs w:val="24"/>
        </w:rPr>
        <w:t>-Bass, 1994.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Munger, Michael C. “10 Suggestions for a New Department Chair.” 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The Chronicle of Higher Education, </w:t>
      </w:r>
      <w:r w:rsidRPr="00AF3DBC">
        <w:rPr>
          <w:rFonts w:ascii="Times New Roman" w:hAnsi="Times New Roman"/>
          <w:bCs/>
          <w:sz w:val="24"/>
          <w:szCs w:val="24"/>
        </w:rPr>
        <w:t>April 8, 2010.</w:t>
      </w:r>
    </w:p>
    <w:p w:rsidR="00482FD0" w:rsidRPr="00AF3DBC" w:rsidRDefault="0075776B" w:rsidP="00AC3AE2">
      <w:pPr>
        <w:spacing w:after="60"/>
        <w:ind w:left="720" w:hanging="720"/>
        <w:rPr>
          <w:rFonts w:ascii="Times New Roman" w:hAnsi="Times New Roman"/>
          <w:bCs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Reiter, Howard L. “Advice to a New Department Chair.”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The Chronicle of Higher Education, </w:t>
      </w:r>
      <w:r w:rsidRPr="00AF3DBC">
        <w:rPr>
          <w:rFonts w:ascii="Times New Roman" w:hAnsi="Times New Roman"/>
          <w:bCs/>
          <w:sz w:val="24"/>
          <w:szCs w:val="24"/>
        </w:rPr>
        <w:t xml:space="preserve">October 7, 2008 </w:t>
      </w:r>
    </w:p>
    <w:p w:rsidR="00482FD0" w:rsidRPr="00AF3DBC" w:rsidRDefault="00482FD0" w:rsidP="00AC3AE2">
      <w:pPr>
        <w:spacing w:after="60"/>
        <w:ind w:left="720" w:hanging="720"/>
        <w:rPr>
          <w:rFonts w:ascii="Times New Roman" w:hAnsi="Times New Roman"/>
          <w:iCs/>
          <w:sz w:val="24"/>
          <w:szCs w:val="24"/>
        </w:rPr>
      </w:pPr>
      <w:r w:rsidRPr="00AF3DBC">
        <w:rPr>
          <w:rFonts w:ascii="Times New Roman" w:hAnsi="Times New Roman"/>
          <w:iCs/>
          <w:sz w:val="24"/>
          <w:szCs w:val="24"/>
        </w:rPr>
        <w:t xml:space="preserve">Shipley, David and Schwalbe, Will.  </w:t>
      </w:r>
      <w:r w:rsidRPr="00AF3DBC">
        <w:rPr>
          <w:rFonts w:ascii="Times New Roman" w:hAnsi="Times New Roman"/>
          <w:i/>
          <w:iCs/>
          <w:sz w:val="24"/>
          <w:szCs w:val="24"/>
        </w:rPr>
        <w:t>Send: The Essential Guide to Email for Office and Home</w:t>
      </w:r>
      <w:r w:rsidRPr="00AF3DBC">
        <w:rPr>
          <w:rFonts w:ascii="Times New Roman" w:hAnsi="Times New Roman"/>
          <w:iCs/>
          <w:sz w:val="24"/>
          <w:szCs w:val="24"/>
        </w:rPr>
        <w:t>, Alfred A. Knopf, 2008.</w:t>
      </w:r>
    </w:p>
    <w:p w:rsidR="0075776B" w:rsidRPr="00AF3DBC" w:rsidRDefault="0075776B" w:rsidP="00AC3AE2">
      <w:pPr>
        <w:spacing w:after="60"/>
        <w:ind w:left="720" w:hanging="720"/>
        <w:rPr>
          <w:rFonts w:ascii="Times New Roman" w:hAnsi="Times New Roman"/>
          <w:sz w:val="24"/>
          <w:szCs w:val="24"/>
        </w:rPr>
      </w:pPr>
      <w:r w:rsidRPr="00AF3DBC">
        <w:rPr>
          <w:rFonts w:ascii="Times New Roman" w:hAnsi="Times New Roman"/>
          <w:bCs/>
          <w:sz w:val="24"/>
          <w:szCs w:val="24"/>
        </w:rPr>
        <w:t xml:space="preserve">Twale, Darla J., and Barbara M. DeLuca.  </w:t>
      </w:r>
      <w:r w:rsidRPr="00AF3DBC">
        <w:rPr>
          <w:rFonts w:ascii="Times New Roman" w:hAnsi="Times New Roman"/>
          <w:bCs/>
          <w:i/>
          <w:iCs/>
          <w:sz w:val="24"/>
          <w:szCs w:val="24"/>
        </w:rPr>
        <w:t xml:space="preserve">Faculty Incivility: The Rise of the Academic Bully and What to Do About it. </w:t>
      </w:r>
      <w:r w:rsidRPr="00AF3DBC">
        <w:rPr>
          <w:rFonts w:ascii="Times New Roman" w:hAnsi="Times New Roman"/>
          <w:bCs/>
          <w:sz w:val="24"/>
          <w:szCs w:val="24"/>
        </w:rPr>
        <w:t xml:space="preserve"> San Francisco, CA: Jossey-Bass, 2008.</w:t>
      </w:r>
    </w:p>
    <w:p w:rsidR="0075776B" w:rsidRPr="00AF3DBC" w:rsidRDefault="005D65C9" w:rsidP="005D65C9">
      <w:pPr>
        <w:ind w:left="720" w:hanging="720"/>
        <w:rPr>
          <w:rFonts w:ascii="Times New Roman" w:hAnsi="Times New Roman"/>
          <w:sz w:val="24"/>
          <w:szCs w:val="24"/>
        </w:rPr>
      </w:pPr>
      <w:r w:rsidRPr="00AF3DBC">
        <w:rPr>
          <w:rFonts w:ascii="Times New Roman" w:hAnsi="Times New Roman"/>
          <w:sz w:val="24"/>
          <w:szCs w:val="24"/>
        </w:rPr>
        <w:t>Vedantam,</w:t>
      </w:r>
      <w:r w:rsidRPr="00AF3D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F3DBC">
        <w:rPr>
          <w:rFonts w:ascii="Times New Roman" w:hAnsi="Times New Roman"/>
          <w:iCs/>
          <w:sz w:val="24"/>
          <w:szCs w:val="24"/>
        </w:rPr>
        <w:t xml:space="preserve">Shankar.  </w:t>
      </w:r>
      <w:r w:rsidR="00482FD0" w:rsidRPr="00AF3DBC">
        <w:rPr>
          <w:rFonts w:ascii="Times New Roman" w:hAnsi="Times New Roman"/>
          <w:i/>
          <w:iCs/>
          <w:sz w:val="24"/>
          <w:szCs w:val="24"/>
        </w:rPr>
        <w:t xml:space="preserve">The hidden brain: How our unconscious minds elect presidents, control markets, wage wars, and save our lives, </w:t>
      </w:r>
      <w:r w:rsidR="00482FD0" w:rsidRPr="00AF3DBC">
        <w:rPr>
          <w:rFonts w:ascii="Times New Roman" w:hAnsi="Times New Roman"/>
          <w:sz w:val="24"/>
          <w:szCs w:val="24"/>
        </w:rPr>
        <w:t>New York: Spiegel &amp; Grau, 2010.</w:t>
      </w: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Default="00AF3DBC" w:rsidP="005D65C9">
      <w:pPr>
        <w:ind w:left="720" w:hanging="720"/>
        <w:rPr>
          <w:rFonts w:ascii="Times New Roman" w:hAnsi="Times New Roman"/>
          <w:iCs/>
          <w:sz w:val="24"/>
          <w:szCs w:val="24"/>
        </w:rPr>
      </w:pPr>
    </w:p>
    <w:p w:rsidR="00AF3DBC" w:rsidRPr="00AF3DBC" w:rsidRDefault="00AF3DBC" w:rsidP="00AF3DBC">
      <w:pPr>
        <w:spacing w:after="120"/>
        <w:rPr>
          <w:rFonts w:ascii="Times New Roman" w:hAnsi="Times New Roman"/>
          <w:bCs/>
          <w:i/>
          <w:sz w:val="24"/>
          <w:szCs w:val="24"/>
        </w:rPr>
      </w:pPr>
      <w:r w:rsidRPr="00AF3DBC">
        <w:rPr>
          <w:rFonts w:ascii="Times New Roman" w:hAnsi="Times New Roman"/>
          <w:bCs/>
          <w:i/>
          <w:sz w:val="24"/>
          <w:szCs w:val="24"/>
        </w:rPr>
        <w:t xml:space="preserve">Prepared for UNC System Department Chairs Workshop, Friday Center, Chapel Hill, 26 &amp; 27 </w:t>
      </w:r>
      <w:proofErr w:type="gramStart"/>
      <w:r w:rsidRPr="00AF3DBC">
        <w:rPr>
          <w:rFonts w:ascii="Times New Roman" w:hAnsi="Times New Roman"/>
          <w:bCs/>
          <w:i/>
          <w:sz w:val="24"/>
          <w:szCs w:val="24"/>
        </w:rPr>
        <w:t>January,</w:t>
      </w:r>
      <w:proofErr w:type="gramEnd"/>
      <w:r w:rsidRPr="00AF3DBC">
        <w:rPr>
          <w:rFonts w:ascii="Times New Roman" w:hAnsi="Times New Roman"/>
          <w:bCs/>
          <w:i/>
          <w:sz w:val="24"/>
          <w:szCs w:val="24"/>
        </w:rPr>
        <w:t xml:space="preserve"> 2012</w:t>
      </w:r>
      <w:r w:rsidR="00A93E67">
        <w:rPr>
          <w:rFonts w:ascii="Times New Roman" w:hAnsi="Times New Roman"/>
          <w:bCs/>
          <w:i/>
          <w:sz w:val="24"/>
          <w:szCs w:val="24"/>
        </w:rPr>
        <w:t>. P</w:t>
      </w:r>
      <w:r w:rsidRPr="00AF3DBC">
        <w:rPr>
          <w:rFonts w:ascii="Times New Roman" w:hAnsi="Times New Roman"/>
          <w:bCs/>
          <w:i/>
          <w:sz w:val="24"/>
          <w:szCs w:val="24"/>
        </w:rPr>
        <w:t>resented by Nancy Gutierrez</w:t>
      </w:r>
      <w:r w:rsidR="00A93E67">
        <w:rPr>
          <w:rFonts w:ascii="Times New Roman" w:hAnsi="Times New Roman"/>
          <w:bCs/>
          <w:i/>
          <w:sz w:val="24"/>
          <w:szCs w:val="24"/>
        </w:rPr>
        <w:t xml:space="preserve"> (UNCC)</w:t>
      </w:r>
      <w:r w:rsidRPr="00AF3DBC">
        <w:rPr>
          <w:rFonts w:ascii="Times New Roman" w:hAnsi="Times New Roman"/>
          <w:bCs/>
          <w:i/>
          <w:sz w:val="24"/>
          <w:szCs w:val="24"/>
        </w:rPr>
        <w:t>, Timothy Johnston</w:t>
      </w:r>
      <w:r w:rsidR="00A93E67">
        <w:rPr>
          <w:rFonts w:ascii="Times New Roman" w:hAnsi="Times New Roman"/>
          <w:bCs/>
          <w:i/>
          <w:sz w:val="24"/>
          <w:szCs w:val="24"/>
        </w:rPr>
        <w:t xml:space="preserve"> (UNCG)</w:t>
      </w:r>
      <w:r w:rsidRPr="00AF3DBC">
        <w:rPr>
          <w:rFonts w:ascii="Times New Roman" w:hAnsi="Times New Roman"/>
          <w:bCs/>
          <w:i/>
          <w:sz w:val="24"/>
          <w:szCs w:val="24"/>
        </w:rPr>
        <w:t>, and Alan White</w:t>
      </w:r>
      <w:r w:rsidR="00A93E67">
        <w:rPr>
          <w:rFonts w:ascii="Times New Roman" w:hAnsi="Times New Roman"/>
          <w:bCs/>
          <w:i/>
          <w:sz w:val="24"/>
          <w:szCs w:val="24"/>
        </w:rPr>
        <w:t xml:space="preserve"> (ECU)</w:t>
      </w:r>
      <w:r w:rsidRPr="00AF3DBC">
        <w:rPr>
          <w:rFonts w:ascii="Times New Roman" w:hAnsi="Times New Roman"/>
          <w:bCs/>
          <w:i/>
          <w:sz w:val="24"/>
          <w:szCs w:val="24"/>
        </w:rPr>
        <w:t>.</w:t>
      </w:r>
    </w:p>
    <w:sectPr w:rsidR="00AF3DBC" w:rsidRPr="00AF3DBC" w:rsidSect="00EA4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9F7"/>
    <w:multiLevelType w:val="hybridMultilevel"/>
    <w:tmpl w:val="101C7DD0"/>
    <w:lvl w:ilvl="0" w:tplc="0D56E7B8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0D886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4B842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EE3AE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205B6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01E82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EE954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31A6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2BAAA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052DE"/>
    <w:multiLevelType w:val="hybridMultilevel"/>
    <w:tmpl w:val="9782D4F0"/>
    <w:lvl w:ilvl="0" w:tplc="AE1E56BA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E2698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A2EE2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E17DA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4842F8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E7662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49748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03EAE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EA1AA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95A17"/>
    <w:multiLevelType w:val="hybridMultilevel"/>
    <w:tmpl w:val="F3C094F0"/>
    <w:lvl w:ilvl="0" w:tplc="4CD61EFC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08728">
      <w:start w:val="1216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6CB5C2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0B1D8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4487A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E0CE2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98E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09752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2CC3E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347A3E"/>
    <w:multiLevelType w:val="hybridMultilevel"/>
    <w:tmpl w:val="F1ECAC6A"/>
    <w:lvl w:ilvl="0" w:tplc="E7C65226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CBC24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ACEE2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E96BA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E1014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68EB0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E3EF0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ED540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673D8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FA791D"/>
    <w:multiLevelType w:val="hybridMultilevel"/>
    <w:tmpl w:val="2496177E"/>
    <w:lvl w:ilvl="0" w:tplc="B99297CA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4D578">
      <w:start w:val="320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6F16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A5D22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4E8DC6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2B8CC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03E78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6E530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6E5E2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22"/>
    <w:rsid w:val="00482FD0"/>
    <w:rsid w:val="00503CAB"/>
    <w:rsid w:val="00526E62"/>
    <w:rsid w:val="0053057D"/>
    <w:rsid w:val="005A5BB9"/>
    <w:rsid w:val="005D65C9"/>
    <w:rsid w:val="006D6C91"/>
    <w:rsid w:val="00700736"/>
    <w:rsid w:val="0075776B"/>
    <w:rsid w:val="009B65FE"/>
    <w:rsid w:val="00A51330"/>
    <w:rsid w:val="00A65A22"/>
    <w:rsid w:val="00A74526"/>
    <w:rsid w:val="00A93E67"/>
    <w:rsid w:val="00AC3AE2"/>
    <w:rsid w:val="00AF3DBC"/>
    <w:rsid w:val="00AF6155"/>
    <w:rsid w:val="00B06DA7"/>
    <w:rsid w:val="00B114C1"/>
    <w:rsid w:val="00B839FA"/>
    <w:rsid w:val="00B93903"/>
    <w:rsid w:val="00BF3ED5"/>
    <w:rsid w:val="00C27EC3"/>
    <w:rsid w:val="00CC5F31"/>
    <w:rsid w:val="00CF36A2"/>
    <w:rsid w:val="00D94706"/>
    <w:rsid w:val="00DB4636"/>
    <w:rsid w:val="00E03DB9"/>
    <w:rsid w:val="00E22C69"/>
    <w:rsid w:val="00E472DD"/>
    <w:rsid w:val="00E74BAE"/>
    <w:rsid w:val="00EA4976"/>
    <w:rsid w:val="00F26F60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7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5A22"/>
    <w:rPr>
      <w:color w:val="0000FF"/>
      <w:u w:val="single"/>
    </w:rPr>
  </w:style>
  <w:style w:type="paragraph" w:styleId="NoSpacing">
    <w:name w:val="No Spacing"/>
    <w:uiPriority w:val="1"/>
    <w:qFormat/>
    <w:rsid w:val="00A65A22"/>
    <w:rPr>
      <w:sz w:val="22"/>
      <w:szCs w:val="22"/>
    </w:rPr>
  </w:style>
  <w:style w:type="character" w:styleId="PageNumber">
    <w:name w:val="page number"/>
    <w:basedOn w:val="DefaultParagraphFont"/>
    <w:rsid w:val="00482F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7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5A22"/>
    <w:rPr>
      <w:color w:val="0000FF"/>
      <w:u w:val="single"/>
    </w:rPr>
  </w:style>
  <w:style w:type="paragraph" w:styleId="NoSpacing">
    <w:name w:val="No Spacing"/>
    <w:uiPriority w:val="1"/>
    <w:qFormat/>
    <w:rsid w:val="00A65A22"/>
    <w:rPr>
      <w:sz w:val="22"/>
      <w:szCs w:val="22"/>
    </w:rPr>
  </w:style>
  <w:style w:type="character" w:styleId="PageNumber">
    <w:name w:val="page number"/>
    <w:basedOn w:val="DefaultParagraphFont"/>
    <w:rsid w:val="0048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3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2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2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91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3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23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2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6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7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66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6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06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7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5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28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20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3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877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4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10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6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ic.edu" TargetMode="External"/><Relationship Id="rId12" Type="http://schemas.openxmlformats.org/officeDocument/2006/relationships/hyperlink" Target="http://www.cogdop.org/" TargetMode="External"/><Relationship Id="rId13" Type="http://schemas.openxmlformats.org/officeDocument/2006/relationships/hyperlink" Target="http://departmentchairinstitute.net/index.html" TargetMode="External"/><Relationship Id="rId14" Type="http://schemas.openxmlformats.org/officeDocument/2006/relationships/hyperlink" Target="http://www.theideacenter.org/category/helpful-resources/consulting-topic/-department-chairs" TargetMode="External"/><Relationship Id="rId15" Type="http://schemas.openxmlformats.org/officeDocument/2006/relationships/hyperlink" Target="http://www.davidco.com/" TargetMode="External"/><Relationship Id="rId16" Type="http://schemas.openxmlformats.org/officeDocument/2006/relationships/hyperlink" Target="http://www.mindtools.com/pages/article/newLDR_81.ht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2.acenet.edu/resources/chairs/index.cfm" TargetMode="External"/><Relationship Id="rId7" Type="http://schemas.openxmlformats.org/officeDocument/2006/relationships/hyperlink" Target="http://www.ams.org/profession/leaders/workshops/chairsworkshop" TargetMode="External"/><Relationship Id="rId8" Type="http://schemas.openxmlformats.org/officeDocument/2006/relationships/hyperlink" Target="http://www.apsanet.org/content_62030.cfm" TargetMode="External"/><Relationship Id="rId9" Type="http://schemas.openxmlformats.org/officeDocument/2006/relationships/hyperlink" Target="http://www.adfl.org/seminars/index.htm" TargetMode="External"/><Relationship Id="rId10" Type="http://schemas.openxmlformats.org/officeDocument/2006/relationships/hyperlink" Target="http://www.cca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4258</Characters>
  <Application>Microsoft Macintosh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4996</CharactersWithSpaces>
  <SharedDoc>false</SharedDoc>
  <HLinks>
    <vt:vector size="6" baseType="variant"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http://www.mindtools.com/pages/article/newLDR_81.htm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ngutierr</dc:creator>
  <cp:lastModifiedBy>Dulin, Andrea</cp:lastModifiedBy>
  <cp:revision>2</cp:revision>
  <dcterms:created xsi:type="dcterms:W3CDTF">2012-05-21T13:17:00Z</dcterms:created>
  <dcterms:modified xsi:type="dcterms:W3CDTF">2012-05-21T13:17:00Z</dcterms:modified>
</cp:coreProperties>
</file>